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4" w:rsidRDefault="00D05164" w:rsidP="00D05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История (профильный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5164" w:rsidRDefault="00D05164" w:rsidP="00D05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164" w:rsidRDefault="00D05164" w:rsidP="00D0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DC4DE8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D05164" w:rsidRDefault="00D05164" w:rsidP="00D05164">
      <w:pPr>
        <w:pStyle w:val="Style4"/>
        <w:widowControl/>
        <w:tabs>
          <w:tab w:val="left" w:pos="802"/>
        </w:tabs>
        <w:spacing w:line="240" w:lineRule="auto"/>
        <w:ind w:firstLine="0"/>
        <w:contextualSpacing/>
      </w:pPr>
      <w:r>
        <w:t xml:space="preserve">- </w:t>
      </w:r>
      <w:r>
        <w:rPr>
          <w:lang w:val="ru-RU"/>
        </w:rPr>
        <w:t>П</w:t>
      </w:r>
      <w:r>
        <w:t>рограммы курса и тематического планирования Н.В. Загладина и Х.Т. Загладиной к учебнику Н.В. Загладина, Н.А. Симония «Всеобщая история. 10 класс» для 10 класса  общеобразовательных учреждений. – М.: ООО «ТИД «Русское слово – РС», 2008</w:t>
      </w:r>
      <w:r>
        <w:rPr>
          <w:lang w:val="ru-RU"/>
        </w:rPr>
        <w:t>;</w:t>
      </w:r>
      <w:r>
        <w:t xml:space="preserve">                                                                                                 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Style w:val="c2"/>
          <w:rFonts w:ascii="Times New Roman" w:hAnsi="Times New Roman" w:cs="Times New Roman"/>
          <w:sz w:val="24"/>
          <w:szCs w:val="24"/>
        </w:rPr>
        <w:t xml:space="preserve"> -  </w:t>
      </w:r>
      <w:r w:rsidRPr="00D05164">
        <w:rPr>
          <w:rFonts w:ascii="Times New Roman" w:hAnsi="Times New Roman" w:cs="Times New Roman"/>
          <w:bCs/>
          <w:sz w:val="24"/>
          <w:szCs w:val="24"/>
        </w:rPr>
        <w:t xml:space="preserve">Поурочных методических рекомендаций Г.И. Старобинской к учебнику А.Н. Сахарова «История России с древнейших времен до конца XVI в.» (ч. 1) </w:t>
      </w:r>
      <w:r w:rsidRPr="00D05164">
        <w:rPr>
          <w:rFonts w:ascii="Times New Roman" w:hAnsi="Times New Roman" w:cs="Times New Roman"/>
          <w:sz w:val="24"/>
          <w:szCs w:val="24"/>
        </w:rPr>
        <w:t xml:space="preserve">– М.: «Русское слово», 2012. и </w:t>
      </w:r>
      <w:r w:rsidRPr="00D05164">
        <w:rPr>
          <w:rFonts w:ascii="Times New Roman" w:hAnsi="Times New Roman" w:cs="Times New Roman"/>
          <w:bCs/>
          <w:sz w:val="24"/>
          <w:szCs w:val="24"/>
        </w:rPr>
        <w:t>к  учебнику А.Н. Сахарова, А.Н. Боханова «История России. XVII—XIX века» (ч. 2)</w:t>
      </w:r>
      <w:r w:rsidRPr="00D05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164">
        <w:rPr>
          <w:rFonts w:ascii="Times New Roman" w:hAnsi="Times New Roman" w:cs="Times New Roman"/>
          <w:sz w:val="24"/>
          <w:szCs w:val="24"/>
        </w:rPr>
        <w:t>– М.:  «Русское слово», 2012.;</w:t>
      </w:r>
    </w:p>
    <w:p w:rsidR="00D05164" w:rsidRDefault="00D05164" w:rsidP="00D05164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8B2D8A">
        <w:t xml:space="preserve">- </w:t>
      </w:r>
      <w:r>
        <w:rPr>
          <w:lang w:val="ru-RU"/>
        </w:rPr>
        <w:t>Н</w:t>
      </w:r>
      <w:r w:rsidRPr="008B2D8A">
        <w:t>а основе авторской программы</w:t>
      </w:r>
      <w:r>
        <w:t xml:space="preserve"> и тематического планирования к учебнику Н.В.Загладина </w:t>
      </w:r>
      <w:r w:rsidRPr="008B2D8A">
        <w:t xml:space="preserve"> «</w:t>
      </w:r>
      <w:r>
        <w:t>Всеобщая история. Конец XIX – начало XXI века. 11 класс</w:t>
      </w:r>
      <w:r w:rsidRPr="008B2D8A">
        <w:t xml:space="preserve">». </w:t>
      </w:r>
      <w:r>
        <w:t xml:space="preserve">Для 11 класса общеобразовательных учреждений/ Н.В.Загладин, Х.Т. Загладина. </w:t>
      </w:r>
      <w:r w:rsidRPr="008B2D8A">
        <w:t>– М.:  ООО «Русское слово – учебник», 201</w:t>
      </w:r>
      <w:r>
        <w:t>3</w:t>
      </w:r>
      <w:r w:rsidRPr="008B2D8A">
        <w:t xml:space="preserve">. </w:t>
      </w:r>
    </w:p>
    <w:p w:rsidR="00D05164" w:rsidRDefault="00D05164" w:rsidP="00D05164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47795B">
        <w:t>- Программы курса к учебнику Н.В. Загладина «История России. XX – X</w:t>
      </w:r>
      <w:r>
        <w:t xml:space="preserve"> </w:t>
      </w:r>
      <w:r w:rsidRPr="0047795B">
        <w:t>XI века». Для 11 класса общеобразовательных учреждений. - М.: ООО «Русское слово», 2010.</w:t>
      </w:r>
    </w:p>
    <w:p w:rsidR="00D05164" w:rsidRPr="0047795B" w:rsidRDefault="00D05164" w:rsidP="00D05164">
      <w:pPr>
        <w:pStyle w:val="Style4"/>
        <w:widowControl/>
        <w:tabs>
          <w:tab w:val="left" w:pos="802"/>
        </w:tabs>
        <w:spacing w:line="240" w:lineRule="auto"/>
        <w:ind w:firstLine="0"/>
      </w:pPr>
      <w:r>
        <w:t>- Загладин Н.В., Козленко С.И. Методические рекомендации по использованию учебников: А.Н. Сахаров. «История России с древнейших времен до конца 16 века». Ч.</w:t>
      </w:r>
      <w:r w:rsidRPr="00F126BE">
        <w:t xml:space="preserve"> </w:t>
      </w:r>
      <w:r>
        <w:t>1 (10 класс); А.Н.Сахаров, А.Н Боханов. «История России. 17-19 века». Ч.2 (10 класс); Н.В. Загладин, С.И. Козленко, С.Т.Минаков, Ю.А.Петров. «История России. 20 – начало 21 века» (11 класс) при изучении предмета на базовом и профильном уровнях. Профильное обучение. – М.: ООО «ТИД «Русское слово – РС», 2008;</w:t>
      </w:r>
    </w:p>
    <w:p w:rsidR="00D05164" w:rsidRDefault="00D05164" w:rsidP="00D05164">
      <w:pPr>
        <w:pStyle w:val="Style4"/>
        <w:widowControl/>
        <w:tabs>
          <w:tab w:val="left" w:pos="-142"/>
        </w:tabs>
        <w:spacing w:line="240" w:lineRule="auto"/>
        <w:ind w:firstLine="0"/>
      </w:pPr>
      <w:r w:rsidRPr="007F2DC8">
        <w:t>- образовательной программ</w:t>
      </w:r>
      <w:r>
        <w:t>ой</w:t>
      </w:r>
      <w:r w:rsidRPr="007F2DC8">
        <w:t xml:space="preserve"> </w:t>
      </w:r>
      <w:r>
        <w:t>гимназии;</w:t>
      </w:r>
      <w:r w:rsidRPr="007F2DC8">
        <w:t xml:space="preserve"> </w:t>
      </w:r>
    </w:p>
    <w:p w:rsidR="00D05164" w:rsidRPr="007F2DC8" w:rsidRDefault="00D05164" w:rsidP="00D05164">
      <w:pPr>
        <w:pStyle w:val="Style4"/>
        <w:widowControl/>
        <w:tabs>
          <w:tab w:val="left" w:pos="-142"/>
        </w:tabs>
        <w:spacing w:line="240" w:lineRule="auto"/>
        <w:ind w:firstLine="0"/>
      </w:pPr>
      <w:r w:rsidRPr="007F2DC8">
        <w:t xml:space="preserve"> - </w:t>
      </w:r>
      <w:r>
        <w:t xml:space="preserve">учебным планом гимназии на 2017-2018  </w:t>
      </w:r>
      <w:r w:rsidRPr="007F2DC8">
        <w:t xml:space="preserve">учебный год; </w:t>
      </w:r>
    </w:p>
    <w:p w:rsidR="00D05164" w:rsidRDefault="00D05164" w:rsidP="00D05164">
      <w:pPr>
        <w:pStyle w:val="Style4"/>
        <w:widowControl/>
        <w:tabs>
          <w:tab w:val="left" w:pos="-142"/>
        </w:tabs>
        <w:spacing w:line="240" w:lineRule="auto"/>
        <w:ind w:firstLine="0"/>
      </w:pPr>
      <w:r w:rsidRPr="007F2DC8">
        <w:t>- положени</w:t>
      </w:r>
      <w:r>
        <w:t>ем</w:t>
      </w:r>
      <w:r w:rsidRPr="007F2DC8">
        <w:t xml:space="preserve"> о рабочей программе ОУ.</w:t>
      </w:r>
    </w:p>
    <w:p w:rsidR="00D05164" w:rsidRPr="00533154" w:rsidRDefault="00D05164" w:rsidP="00D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комплекта:</w:t>
      </w:r>
    </w:p>
    <w:p w:rsidR="00000000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54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5164" w:rsidRDefault="00D05164" w:rsidP="00D05164">
      <w:pPr>
        <w:pStyle w:val="1"/>
        <w:jc w:val="both"/>
      </w:pPr>
      <w:r>
        <w:t>Н.В. Загладин, Н.А. Симония. «Всеобщая история</w:t>
      </w:r>
      <w:r>
        <w:rPr>
          <w:lang w:val="ru-RU"/>
        </w:rPr>
        <w:t xml:space="preserve"> с древнейших времен до конца 19 в.:</w:t>
      </w:r>
      <w:r>
        <w:t xml:space="preserve"> </w:t>
      </w:r>
      <w:r>
        <w:rPr>
          <w:lang w:val="ru-RU"/>
        </w:rPr>
        <w:t xml:space="preserve">Учебник для </w:t>
      </w:r>
      <w:r>
        <w:t>10 класс</w:t>
      </w:r>
      <w:r>
        <w:rPr>
          <w:lang w:val="ru-RU"/>
        </w:rPr>
        <w:t>а общеобразовательных учреждений</w:t>
      </w:r>
      <w:r>
        <w:t xml:space="preserve">. – М.: </w:t>
      </w:r>
      <w:r>
        <w:rPr>
          <w:lang w:val="ru-RU"/>
        </w:rPr>
        <w:t>ООО «ТИД «</w:t>
      </w:r>
      <w:r>
        <w:t>Русское слово</w:t>
      </w:r>
      <w:r>
        <w:rPr>
          <w:lang w:val="ru-RU"/>
        </w:rPr>
        <w:t xml:space="preserve"> – РС»</w:t>
      </w:r>
      <w:r>
        <w:t>, 20</w:t>
      </w:r>
      <w:r>
        <w:rPr>
          <w:lang w:val="ru-RU"/>
        </w:rPr>
        <w:t>07</w:t>
      </w:r>
      <w:r>
        <w:t>.</w:t>
      </w:r>
    </w:p>
    <w:p w:rsidR="00D05164" w:rsidRDefault="00D05164" w:rsidP="00D05164">
      <w:pPr>
        <w:pStyle w:val="1"/>
        <w:jc w:val="both"/>
        <w:rPr>
          <w:lang w:val="ru-RU"/>
        </w:rPr>
      </w:pPr>
      <w:r>
        <w:t>А.Н. Сахаров</w:t>
      </w:r>
      <w:r>
        <w:rPr>
          <w:lang w:val="ru-RU"/>
        </w:rPr>
        <w:t>.</w:t>
      </w:r>
      <w:r>
        <w:t xml:space="preserve"> История России с древнейших </w:t>
      </w:r>
      <w:proofErr w:type="spellStart"/>
      <w:r>
        <w:t>времён</w:t>
      </w:r>
      <w:proofErr w:type="spellEnd"/>
      <w:r>
        <w:t xml:space="preserve"> до конца </w:t>
      </w:r>
      <w:r>
        <w:rPr>
          <w:lang w:val="en-US"/>
        </w:rPr>
        <w:t>XVI</w:t>
      </w:r>
      <w:r>
        <w:t xml:space="preserve"> века.</w:t>
      </w:r>
      <w:r>
        <w:rPr>
          <w:lang w:val="ru-RU"/>
        </w:rPr>
        <w:t xml:space="preserve"> Ч. 1: учебник для 10 класса   общеобразовательных учреждений. </w:t>
      </w:r>
      <w:r>
        <w:t xml:space="preserve"> – М.: </w:t>
      </w:r>
      <w:r>
        <w:rPr>
          <w:lang w:val="ru-RU"/>
        </w:rPr>
        <w:t>ООО «ТИД «</w:t>
      </w:r>
      <w:r>
        <w:t>Русское слово</w:t>
      </w:r>
      <w:r>
        <w:rPr>
          <w:lang w:val="ru-RU"/>
        </w:rPr>
        <w:t xml:space="preserve"> – РС»</w:t>
      </w:r>
      <w:r>
        <w:t>, 20</w:t>
      </w:r>
      <w:r>
        <w:rPr>
          <w:lang w:val="ru-RU"/>
        </w:rPr>
        <w:t>08.</w:t>
      </w:r>
    </w:p>
    <w:p w:rsidR="00D05164" w:rsidRDefault="00D05164" w:rsidP="00D05164">
      <w:pPr>
        <w:pStyle w:val="1"/>
        <w:jc w:val="both"/>
        <w:rPr>
          <w:lang w:val="ru-RU"/>
        </w:rPr>
      </w:pPr>
      <w:r>
        <w:t>А.Н. Сахаров, А.Н. Боханов</w:t>
      </w:r>
      <w:r>
        <w:rPr>
          <w:lang w:val="ru-RU"/>
        </w:rPr>
        <w:t xml:space="preserve">. История России. </w:t>
      </w:r>
      <w:r>
        <w:rPr>
          <w:rFonts w:cs="Times New Roman"/>
          <w:lang w:val="ru-RU"/>
        </w:rPr>
        <w:t>XVII</w:t>
      </w:r>
      <w:r>
        <w:rPr>
          <w:lang w:val="ru-RU"/>
        </w:rPr>
        <w:t xml:space="preserve"> – </w:t>
      </w:r>
      <w:r>
        <w:rPr>
          <w:rFonts w:cs="Times New Roman"/>
          <w:lang w:val="ru-RU"/>
        </w:rPr>
        <w:t>XIX</w:t>
      </w:r>
      <w:r>
        <w:rPr>
          <w:lang w:val="ru-RU"/>
        </w:rPr>
        <w:t xml:space="preserve"> века. Ч. 2: учебник для 10 класса   </w:t>
      </w:r>
    </w:p>
    <w:p w:rsidR="00D05164" w:rsidRDefault="00D05164" w:rsidP="00D05164">
      <w:pPr>
        <w:pStyle w:val="1"/>
        <w:jc w:val="both"/>
        <w:rPr>
          <w:lang w:val="ru-RU"/>
        </w:rPr>
      </w:pPr>
      <w:r>
        <w:rPr>
          <w:lang w:val="ru-RU"/>
        </w:rPr>
        <w:t xml:space="preserve">общеобразовательных учреждений. </w:t>
      </w:r>
      <w:r>
        <w:t xml:space="preserve"> – М.: </w:t>
      </w:r>
      <w:r>
        <w:rPr>
          <w:lang w:val="ru-RU"/>
        </w:rPr>
        <w:t>ООО «ТИД «</w:t>
      </w:r>
      <w:r>
        <w:t>Русское слово</w:t>
      </w:r>
      <w:r>
        <w:rPr>
          <w:lang w:val="ru-RU"/>
        </w:rPr>
        <w:t xml:space="preserve"> – РС»</w:t>
      </w:r>
      <w:r>
        <w:t>, 20</w:t>
      </w:r>
      <w:r>
        <w:rPr>
          <w:lang w:val="ru-RU"/>
        </w:rPr>
        <w:t>09.</w:t>
      </w:r>
    </w:p>
    <w:p w:rsidR="00D05164" w:rsidRPr="00D05164" w:rsidRDefault="00D05164" w:rsidP="00D05164">
      <w:pPr>
        <w:pStyle w:val="1"/>
        <w:jc w:val="both"/>
        <w:rPr>
          <w:b/>
        </w:rPr>
      </w:pPr>
      <w:r w:rsidRPr="00D05164">
        <w:rPr>
          <w:b/>
          <w:lang w:val="ru-RU"/>
        </w:rPr>
        <w:t>11 класс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0516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05164">
        <w:rPr>
          <w:rFonts w:ascii="Times New Roman" w:hAnsi="Times New Roman" w:cs="Times New Roman"/>
          <w:sz w:val="24"/>
          <w:szCs w:val="24"/>
        </w:rPr>
        <w:t xml:space="preserve">. Всеобщая история. Конец XIX – начало XXI в.: учебник для 11 класса общеобразовательных учреждений/ Н.В. </w:t>
      </w:r>
      <w:proofErr w:type="spellStart"/>
      <w:r w:rsidRPr="00D0516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05164">
        <w:rPr>
          <w:rFonts w:ascii="Times New Roman" w:hAnsi="Times New Roman" w:cs="Times New Roman"/>
          <w:sz w:val="24"/>
          <w:szCs w:val="24"/>
        </w:rPr>
        <w:t>. – М.:  ООО «Русское слово – учебник», 2011.</w:t>
      </w:r>
    </w:p>
    <w:p w:rsid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16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05164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05164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D05164">
        <w:rPr>
          <w:rFonts w:ascii="Times New Roman" w:hAnsi="Times New Roman" w:cs="Times New Roman"/>
          <w:sz w:val="24"/>
          <w:szCs w:val="24"/>
        </w:rPr>
        <w:t xml:space="preserve"> С.И., Минаков С.Т., Петров Ю.А. История России. XX – начало XXI века: Учебник для 11 класса общеобразовательных учреждений. – М.: ООО «ТИД «Русское слово – РС», 2007.</w:t>
      </w:r>
    </w:p>
    <w:p w:rsidR="00D05164" w:rsidRDefault="00D05164" w:rsidP="00D0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140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 классе),  н</w:t>
      </w:r>
      <w:r w:rsidRPr="00DC4DE8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140 часов (34 учебных недели в 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164" w:rsidRPr="003D2B25" w:rsidRDefault="00D05164" w:rsidP="00D0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25">
        <w:rPr>
          <w:rFonts w:ascii="Times New Roman" w:hAnsi="Times New Roman" w:cs="Times New Roman"/>
          <w:b/>
          <w:sz w:val="24"/>
          <w:szCs w:val="24"/>
        </w:rPr>
        <w:t>изучения истории на профильном уровне являются: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05164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D05164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 России во всемирно-историческом процессе;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</w:t>
      </w:r>
      <w:r w:rsidRPr="00D05164">
        <w:rPr>
          <w:rFonts w:ascii="Times New Roman" w:hAnsi="Times New Roman" w:cs="Times New Roman"/>
          <w:sz w:val="24"/>
          <w:szCs w:val="24"/>
        </w:rPr>
        <w:lastRenderedPageBreak/>
        <w:t xml:space="preserve">событий и личностей, определять собственное отношение к дискуссионным проблемам прошлого и современности.       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b/>
          <w:sz w:val="24"/>
          <w:szCs w:val="24"/>
          <w:lang w:eastAsia="en-US"/>
        </w:rPr>
        <w:t>Основными образовательными задачами курса являются</w:t>
      </w:r>
      <w:r w:rsidRPr="00D0516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- ознакомление учащихся с совокупностью знаний об историческом пути и опыте человечества, служащих основой для социализации вступающего в жизнь человека, для понимания современного состояния общества и возможных перспектив его развития; </w:t>
      </w:r>
      <w:r w:rsidRPr="00D05164">
        <w:rPr>
          <w:rFonts w:ascii="Times New Roman" w:hAnsi="Times New Roman" w:cs="Times New Roman"/>
          <w:sz w:val="24"/>
          <w:szCs w:val="24"/>
        </w:rPr>
        <w:br/>
        <w:t xml:space="preserve">- выработка у школьников представлений о многообразии отражения и объяснения событий истории и современности, навыков работы с источниками исторических и гуманитарных знаний; </w:t>
      </w:r>
      <w:r w:rsidRPr="00D05164">
        <w:rPr>
          <w:rFonts w:ascii="Times New Roman" w:hAnsi="Times New Roman" w:cs="Times New Roman"/>
          <w:sz w:val="24"/>
          <w:szCs w:val="24"/>
        </w:rPr>
        <w:br/>
        <w:t xml:space="preserve">- формирование навыков самостоятельного поиска научных знаний, работы с историческим материалом, умения сравнивать факты, версии, оценки, альтернативы развития и сами источники исторической информации, строить свою аргументацию в оценке прошлого; </w:t>
      </w:r>
      <w:r w:rsidRPr="00D05164">
        <w:rPr>
          <w:rFonts w:ascii="Times New Roman" w:hAnsi="Times New Roman" w:cs="Times New Roman"/>
          <w:sz w:val="24"/>
          <w:szCs w:val="24"/>
        </w:rPr>
        <w:br/>
        <w:t xml:space="preserve">- формирование ценностных ориентации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человека, толерантного отношения к культуре и историческому прошлому иных народов; </w:t>
      </w:r>
    </w:p>
    <w:p w:rsid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- всестороннее развитие духовной культуры школьников, воспитание гуманистических, демократических, патриотических убеждений гражданина новой России.</w:t>
      </w:r>
    </w:p>
    <w:p w:rsidR="003D2B25" w:rsidRPr="003D2B25" w:rsidRDefault="003D2B25" w:rsidP="003D2B25">
      <w:pPr>
        <w:contextualSpacing/>
        <w:jc w:val="both"/>
        <w:rPr>
          <w:rStyle w:val="FontStyle43"/>
          <w:b/>
          <w:sz w:val="24"/>
          <w:szCs w:val="24"/>
        </w:rPr>
      </w:pPr>
      <w:r w:rsidRPr="003D2B25">
        <w:rPr>
          <w:rStyle w:val="FontStyle43"/>
          <w:b/>
          <w:sz w:val="24"/>
          <w:szCs w:val="24"/>
        </w:rPr>
        <w:t>Требования к уровню подготовки учащихся 11-х классов:</w:t>
      </w:r>
    </w:p>
    <w:p w:rsidR="003D2B25" w:rsidRPr="003D2B25" w:rsidRDefault="003D2B25" w:rsidP="003D2B25">
      <w:pPr>
        <w:shd w:val="clear" w:color="auto" w:fill="FFFFFF"/>
        <w:spacing w:after="100" w:afterAutospacing="1" w:line="28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2B25">
        <w:rPr>
          <w:rFonts w:ascii="Times New Roman" w:hAnsi="Times New Roman" w:cs="Times New Roman"/>
          <w:b/>
          <w:sz w:val="24"/>
          <w:szCs w:val="24"/>
        </w:rPr>
        <w:t>должны знать/понимать:</w:t>
      </w:r>
    </w:p>
    <w:p w:rsidR="003D2B25" w:rsidRPr="003D2B25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Факты, явления, процессы, понятия, характеризующие целостность исторического процесса; </w:t>
      </w:r>
    </w:p>
    <w:p w:rsidR="003D2B25" w:rsidRPr="000B2948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Особенности исторического, социологического, политологического, культурологического  </w:t>
      </w:r>
      <w:r w:rsidRPr="000B2948">
        <w:rPr>
          <w:rFonts w:ascii="Times New Roman" w:hAnsi="Times New Roman" w:cs="Times New Roman"/>
          <w:sz w:val="24"/>
          <w:szCs w:val="24"/>
        </w:rPr>
        <w:t xml:space="preserve">анализа событий, явлений, процессов прошлого; </w:t>
      </w:r>
    </w:p>
    <w:p w:rsidR="003D2B25" w:rsidRPr="003D2B25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Взаимосвязь и особенности истории России и мира; </w:t>
      </w:r>
    </w:p>
    <w:p w:rsidR="003D2B25" w:rsidRPr="003D2B25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Периодизацию отечественной и всемирной истории; </w:t>
      </w:r>
    </w:p>
    <w:p w:rsidR="003D2B25" w:rsidRPr="003D2B25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3D2B25" w:rsidRPr="000B2948" w:rsidRDefault="003D2B25" w:rsidP="000B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</w:t>
      </w:r>
      <w:r w:rsidRPr="000B2948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3D2B25" w:rsidRPr="003D2B25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Проводить комплексный поиск исторической информации в источниках разного типа; </w:t>
      </w:r>
    </w:p>
    <w:p w:rsidR="003D2B25" w:rsidRPr="003D2B25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Критически анализировать источник исторической информации; </w:t>
      </w:r>
    </w:p>
    <w:p w:rsidR="003D2B25" w:rsidRPr="000B2948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Систематизировать разнообразную историческую информацию на основе своих  </w:t>
      </w:r>
      <w:r w:rsidRPr="000B2948">
        <w:rPr>
          <w:rFonts w:ascii="Times New Roman" w:hAnsi="Times New Roman" w:cs="Times New Roman"/>
          <w:sz w:val="24"/>
          <w:szCs w:val="24"/>
        </w:rPr>
        <w:t xml:space="preserve">представлений об общих закономерностях всемирно-исторического процесса; </w:t>
      </w:r>
    </w:p>
    <w:p w:rsidR="003D2B25" w:rsidRPr="000B2948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Анализировать историческую информацию, представленную в разных знаковых системах  </w:t>
      </w:r>
      <w:r w:rsidRPr="000B2948">
        <w:rPr>
          <w:rFonts w:ascii="Times New Roman" w:hAnsi="Times New Roman" w:cs="Times New Roman"/>
          <w:sz w:val="24"/>
          <w:szCs w:val="24"/>
        </w:rPr>
        <w:t xml:space="preserve">(текст, карта, таблица, схема); </w:t>
      </w:r>
    </w:p>
    <w:p w:rsidR="003D2B25" w:rsidRPr="003D2B25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Формировать собственный алгоритм решения историко-познавательных задач; </w:t>
      </w:r>
    </w:p>
    <w:p w:rsidR="003D2B25" w:rsidRPr="003D2B25" w:rsidRDefault="003D2B25" w:rsidP="000B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 </w:t>
      </w:r>
    </w:p>
    <w:p w:rsidR="003D2B25" w:rsidRPr="003D2B25" w:rsidRDefault="003D2B25" w:rsidP="000B2948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по обсуждаемым вопросам. </w:t>
      </w:r>
    </w:p>
    <w:p w:rsidR="003D2B25" w:rsidRPr="003D2B25" w:rsidRDefault="003D2B25" w:rsidP="000B2948">
      <w:pPr>
        <w:shd w:val="clear" w:color="auto" w:fill="FFFFFF"/>
        <w:spacing w:after="100" w:afterAutospacing="1" w:line="28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B2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 </w:t>
      </w:r>
    </w:p>
    <w:p w:rsidR="003D2B25" w:rsidRPr="003D2B25" w:rsidRDefault="003D2B25" w:rsidP="000B2948">
      <w:pPr>
        <w:shd w:val="clear" w:color="auto" w:fill="FFFFFF"/>
        <w:spacing w:after="100" w:afterAutospacing="1"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25">
        <w:rPr>
          <w:rFonts w:ascii="Times New Roman" w:hAnsi="Times New Roman" w:cs="Times New Roman"/>
          <w:b/>
          <w:sz w:val="24"/>
          <w:szCs w:val="24"/>
        </w:rPr>
        <w:t xml:space="preserve"> повседневной жизни для:</w:t>
      </w:r>
    </w:p>
    <w:p w:rsidR="003D2B25" w:rsidRPr="003D2B25" w:rsidRDefault="003D2B25" w:rsidP="000B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жизни;</w:t>
      </w:r>
    </w:p>
    <w:p w:rsidR="003D2B25" w:rsidRPr="000B2948" w:rsidRDefault="003D2B25" w:rsidP="000B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Использования навыков исторического анализа при критическом восприятии получаемой  </w:t>
      </w:r>
      <w:r w:rsidRPr="000B2948">
        <w:rPr>
          <w:rFonts w:ascii="Times New Roman" w:hAnsi="Times New Roman" w:cs="Times New Roman"/>
          <w:sz w:val="24"/>
          <w:szCs w:val="24"/>
        </w:rPr>
        <w:t>извне социальной информации;</w:t>
      </w:r>
    </w:p>
    <w:p w:rsidR="003D2B25" w:rsidRPr="000B2948" w:rsidRDefault="003D2B25" w:rsidP="000B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сложившимися </w:t>
      </w:r>
      <w:r w:rsidRPr="000B2948">
        <w:rPr>
          <w:rFonts w:ascii="Times New Roman" w:hAnsi="Times New Roman" w:cs="Times New Roman"/>
          <w:sz w:val="24"/>
          <w:szCs w:val="24"/>
        </w:rPr>
        <w:t>формами социального поведения;</w:t>
      </w:r>
    </w:p>
    <w:p w:rsidR="003D2B25" w:rsidRPr="000B2948" w:rsidRDefault="003D2B25" w:rsidP="000B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Осознания себя как представителя исторически сложившегося гражданского,  </w:t>
      </w:r>
      <w:r w:rsidR="000B2948">
        <w:rPr>
          <w:rFonts w:ascii="Times New Roman" w:hAnsi="Times New Roman" w:cs="Times New Roman"/>
          <w:sz w:val="24"/>
          <w:szCs w:val="24"/>
        </w:rPr>
        <w:t xml:space="preserve"> </w:t>
      </w:r>
      <w:r w:rsidRPr="000B2948">
        <w:rPr>
          <w:rFonts w:ascii="Times New Roman" w:hAnsi="Times New Roman" w:cs="Times New Roman"/>
          <w:sz w:val="24"/>
          <w:szCs w:val="24"/>
        </w:rPr>
        <w:t>этнокультурного, конфессионального сообщества, гражданина России.</w:t>
      </w:r>
    </w:p>
    <w:p w:rsidR="003D2B25" w:rsidRPr="003D2B25" w:rsidRDefault="003D2B25" w:rsidP="000B2948">
      <w:pPr>
        <w:shd w:val="clear" w:color="auto" w:fill="FFFFFF"/>
        <w:spacing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25">
        <w:rPr>
          <w:rFonts w:ascii="Times New Roman" w:hAnsi="Times New Roman" w:cs="Times New Roman"/>
          <w:sz w:val="24"/>
          <w:szCs w:val="24"/>
        </w:rPr>
        <w:t xml:space="preserve">         владеть компетенциями: информационной, коммуникативной, рефлексивной, познавательной.</w:t>
      </w:r>
    </w:p>
    <w:p w:rsidR="003D2B25" w:rsidRPr="00D05164" w:rsidRDefault="003D2B25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5164" w:rsidRDefault="00D05164" w:rsidP="00D0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D05164" w:rsidRDefault="00D05164" w:rsidP="00D05164"/>
    <w:sectPr w:rsidR="00D05164" w:rsidRPr="00D05164" w:rsidSect="00D05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164"/>
    <w:rsid w:val="000B2948"/>
    <w:rsid w:val="003D2B25"/>
    <w:rsid w:val="00D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05164"/>
  </w:style>
  <w:style w:type="paragraph" w:customStyle="1" w:styleId="Style4">
    <w:name w:val="Style4"/>
    <w:basedOn w:val="a"/>
    <w:rsid w:val="00D05164"/>
    <w:pPr>
      <w:widowControl w:val="0"/>
      <w:suppressAutoHyphens/>
      <w:spacing w:after="0" w:line="220" w:lineRule="exact"/>
      <w:ind w:firstLine="514"/>
      <w:jc w:val="both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">
    <w:name w:val="Обычный1"/>
    <w:rsid w:val="00D051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FontStyle43">
    <w:name w:val="Font Style43"/>
    <w:basedOn w:val="a0"/>
    <w:rsid w:val="003D2B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2018-02-05T05:57:00Z</dcterms:created>
  <dcterms:modified xsi:type="dcterms:W3CDTF">2018-02-05T07:09:00Z</dcterms:modified>
</cp:coreProperties>
</file>