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45" w:rsidRPr="00D60FB2" w:rsidRDefault="00B22E45" w:rsidP="00D60FB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>Аудит для 9 класса</w:t>
      </w:r>
    </w:p>
    <w:p w:rsidR="00B22E45" w:rsidRPr="00D60FB2" w:rsidRDefault="00B22E45" w:rsidP="00D60FB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D60FB2">
        <w:rPr>
          <w:rFonts w:ascii="Times New Roman" w:hAnsi="Times New Roman" w:cs="Times New Roman"/>
          <w:b/>
          <w:sz w:val="24"/>
          <w:szCs w:val="24"/>
        </w:rPr>
        <w:t xml:space="preserve"> за 1 четверть 2015-2016гг</w:t>
      </w:r>
    </w:p>
    <w:p w:rsidR="00B22E45" w:rsidRPr="00D60FB2" w:rsidRDefault="00B22E45" w:rsidP="00D60FB2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 xml:space="preserve">1 Определение вектора 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sz w:val="24"/>
          <w:szCs w:val="24"/>
        </w:rPr>
        <w:t xml:space="preserve">(вектор - отрезок, для которого указано, какая из его граничных точек считается началом, а </w:t>
      </w:r>
      <w:proofErr w:type="spellStart"/>
      <w:proofErr w:type="gramStart"/>
      <w:r w:rsidRPr="00D60FB2">
        <w:rPr>
          <w:rFonts w:ascii="Times New Roman" w:hAnsi="Times New Roman" w:cs="Times New Roman"/>
          <w:sz w:val="24"/>
          <w:szCs w:val="24"/>
        </w:rPr>
        <w:t>какая-концом</w:t>
      </w:r>
      <w:proofErr w:type="spellEnd"/>
      <w:proofErr w:type="gramEnd"/>
      <w:r w:rsidRPr="00D60FB2">
        <w:rPr>
          <w:rFonts w:ascii="Times New Roman" w:hAnsi="Times New Roman" w:cs="Times New Roman"/>
          <w:sz w:val="24"/>
          <w:szCs w:val="24"/>
        </w:rPr>
        <w:t>, называется направленным отрезком или вектором)</w:t>
      </w:r>
    </w:p>
    <w:p w:rsidR="00B22E45" w:rsidRPr="00D60FB2" w:rsidRDefault="00E0019E" w:rsidP="00912207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45pt;margin-top:24.75pt;width:12.55pt;height:0;z-index:251658240" o:connectortype="straight">
            <v:stroke endarrow="block"/>
          </v:shape>
        </w:pict>
      </w:r>
      <w:r w:rsidR="00B22E45" w:rsidRPr="00D60FB2">
        <w:rPr>
          <w:rFonts w:ascii="Times New Roman" w:hAnsi="Times New Roman" w:cs="Times New Roman"/>
          <w:b/>
          <w:sz w:val="24"/>
          <w:szCs w:val="24"/>
        </w:rPr>
        <w:t xml:space="preserve">2 Что </w:t>
      </w:r>
      <w:proofErr w:type="spellStart"/>
      <w:r w:rsidR="00B22E45" w:rsidRPr="00D60FB2">
        <w:rPr>
          <w:rFonts w:ascii="Times New Roman" w:hAnsi="Times New Roman" w:cs="Times New Roman"/>
          <w:b/>
          <w:sz w:val="24"/>
          <w:szCs w:val="24"/>
        </w:rPr>
        <w:t>называеися</w:t>
      </w:r>
      <w:proofErr w:type="spellEnd"/>
      <w:r w:rsidR="00B22E45" w:rsidRPr="00D60FB2">
        <w:rPr>
          <w:rFonts w:ascii="Times New Roman" w:hAnsi="Times New Roman" w:cs="Times New Roman"/>
          <w:b/>
          <w:sz w:val="24"/>
          <w:szCs w:val="24"/>
        </w:rPr>
        <w:t xml:space="preserve"> длиной ненулевого вектора?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sz w:val="24"/>
          <w:szCs w:val="24"/>
        </w:rPr>
        <w:t xml:space="preserve">(Длиной или модулем ненулевого вектора AB </w:t>
      </w:r>
      <w:proofErr w:type="gramStart"/>
      <w:r w:rsidRPr="00D60FB2"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 w:rsidRPr="00D60FB2">
        <w:rPr>
          <w:rFonts w:ascii="Times New Roman" w:hAnsi="Times New Roman" w:cs="Times New Roman"/>
          <w:sz w:val="24"/>
          <w:szCs w:val="24"/>
        </w:rPr>
        <w:t xml:space="preserve"> длинна отрезка AB)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60FB2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60FB2">
        <w:rPr>
          <w:rFonts w:ascii="Times New Roman" w:hAnsi="Times New Roman" w:cs="Times New Roman"/>
          <w:b/>
          <w:sz w:val="24"/>
          <w:szCs w:val="24"/>
        </w:rPr>
        <w:t>акие векторы называются коллинеарными?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sz w:val="24"/>
          <w:szCs w:val="24"/>
        </w:rPr>
        <w:t xml:space="preserve">(ненулевые векторы называются коллинеарными, если они </w:t>
      </w:r>
      <w:proofErr w:type="gramStart"/>
      <w:r w:rsidRPr="00D60FB2">
        <w:rPr>
          <w:rFonts w:ascii="Times New Roman" w:hAnsi="Times New Roman" w:cs="Times New Roman"/>
          <w:sz w:val="24"/>
          <w:szCs w:val="24"/>
        </w:rPr>
        <w:t>лежат</w:t>
      </w:r>
      <w:proofErr w:type="gramEnd"/>
      <w:r w:rsidRPr="00D60FB2">
        <w:rPr>
          <w:rFonts w:ascii="Times New Roman" w:hAnsi="Times New Roman" w:cs="Times New Roman"/>
          <w:sz w:val="24"/>
          <w:szCs w:val="24"/>
        </w:rPr>
        <w:t xml:space="preserve"> либо на одной прямой, либо на параллельных прямых, нулевой вектор считается коллинеарным любому вектору)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>4 Определение равных векторов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sz w:val="24"/>
          <w:szCs w:val="24"/>
        </w:rPr>
        <w:t xml:space="preserve">(векторы называются равными, если они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сонаправлены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и их длины равны)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D60FB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D60FB2">
        <w:rPr>
          <w:rFonts w:ascii="Times New Roman" w:hAnsi="Times New Roman" w:cs="Times New Roman"/>
          <w:b/>
          <w:sz w:val="24"/>
          <w:szCs w:val="24"/>
        </w:rPr>
        <w:t>формулируйте теорему о средней линии трапеции.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sz w:val="24"/>
          <w:szCs w:val="24"/>
        </w:rPr>
        <w:t xml:space="preserve">(Средняя линия трапеции параллельна основаниям и равна их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полусумме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>)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 xml:space="preserve">6 Определение линейного неравенства с одной переменной </w:t>
      </w:r>
      <w:proofErr w:type="spellStart"/>
      <w:r w:rsidRPr="00D60FB2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sz w:val="24"/>
          <w:szCs w:val="24"/>
        </w:rPr>
        <w:t xml:space="preserve">(Линейным неравенством с одной переменной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называют неравенство вида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ax+b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&gt;0(вместо знака &gt; может быть, разумеется, любой другой знак неравенства), где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- действительные числа,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не равно 0)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 xml:space="preserve">7 Определение квадратного неравенства с одной переменной </w:t>
      </w:r>
      <w:proofErr w:type="spellStart"/>
      <w:r w:rsidRPr="00D60FB2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>.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sz w:val="24"/>
          <w:szCs w:val="24"/>
        </w:rPr>
        <w:t xml:space="preserve">(Квадратным неравенством с одной переменной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называют неравенство вида ax</w:t>
      </w:r>
      <w:r w:rsidR="00F80EA4" w:rsidRPr="00D60F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0FB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&gt; 0, где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- действительные числа, кроме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= 0)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 xml:space="preserve">8 Рациональное неравенство с одной переменной </w:t>
      </w:r>
      <w:proofErr w:type="spellStart"/>
      <w:r w:rsidRPr="00D60FB2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D60FB2">
        <w:rPr>
          <w:rFonts w:ascii="Times New Roman" w:hAnsi="Times New Roman" w:cs="Times New Roman"/>
          <w:b/>
          <w:sz w:val="24"/>
          <w:szCs w:val="24"/>
        </w:rPr>
        <w:t xml:space="preserve"> - это...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sz w:val="24"/>
          <w:szCs w:val="24"/>
        </w:rPr>
        <w:t xml:space="preserve">(Рациональное неравенство с одной переменной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- это неравенство вида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>)&gt;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), где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) - рациональные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выражения</w:t>
      </w:r>
      <w:proofErr w:type="gramStart"/>
      <w:r w:rsidRPr="00D60FB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60FB2">
        <w:rPr>
          <w:rFonts w:ascii="Times New Roman" w:hAnsi="Times New Roman" w:cs="Times New Roman"/>
          <w:sz w:val="24"/>
          <w:szCs w:val="24"/>
        </w:rPr>
        <w:t>.е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. алгебраические выражения, составленные из чисел и переменной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с помощью операций сложения, вычитания, умножения, деления и возведения в натуральную степень)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>9 Пересечения множеств A и B называется - ...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sz w:val="24"/>
          <w:szCs w:val="24"/>
        </w:rPr>
        <w:t>(Пересечения множеств A и B называется - множество, состоящее из всех общих элементов множеств A и B, т.е. из всех элементов, которые принадлежат и множеству A и множеству B)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>10 Объединением множеств A и B называют - ...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sz w:val="24"/>
          <w:szCs w:val="24"/>
        </w:rPr>
        <w:t>(Объединением множеств A и B называют - множество, состоящее из всех элементов, которые принадлежат хотя бы одному из этих множеств - или множеству A, или множеству B)</w:t>
      </w:r>
    </w:p>
    <w:p w:rsidR="00B22E45" w:rsidRPr="00D60FB2" w:rsidRDefault="00B22E45" w:rsidP="00912207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B2">
        <w:rPr>
          <w:rFonts w:ascii="Times New Roman" w:hAnsi="Times New Roman" w:cs="Times New Roman"/>
          <w:b/>
          <w:sz w:val="24"/>
          <w:szCs w:val="24"/>
        </w:rPr>
        <w:t xml:space="preserve">11 Решением </w:t>
      </w:r>
      <w:proofErr w:type="spellStart"/>
      <w:r w:rsidRPr="00D60FB2">
        <w:rPr>
          <w:rFonts w:ascii="Times New Roman" w:hAnsi="Times New Roman" w:cs="Times New Roman"/>
          <w:b/>
          <w:sz w:val="24"/>
          <w:szCs w:val="24"/>
        </w:rPr>
        <w:t>ситсемы</w:t>
      </w:r>
      <w:proofErr w:type="spellEnd"/>
      <w:r w:rsidRPr="00D60FB2">
        <w:rPr>
          <w:rFonts w:ascii="Times New Roman" w:hAnsi="Times New Roman" w:cs="Times New Roman"/>
          <w:b/>
          <w:sz w:val="24"/>
          <w:szCs w:val="24"/>
        </w:rPr>
        <w:t xml:space="preserve"> неравенств называется - ...</w:t>
      </w:r>
    </w:p>
    <w:p w:rsidR="00E139A3" w:rsidRPr="00D60FB2" w:rsidRDefault="00B22E45" w:rsidP="009122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0FB2">
        <w:rPr>
          <w:rFonts w:ascii="Times New Roman" w:hAnsi="Times New Roman" w:cs="Times New Roman"/>
          <w:sz w:val="24"/>
          <w:szCs w:val="24"/>
        </w:rPr>
        <w:t xml:space="preserve">(Решением </w:t>
      </w:r>
      <w:proofErr w:type="spellStart"/>
      <w:r w:rsidRPr="00D60FB2">
        <w:rPr>
          <w:rFonts w:ascii="Times New Roman" w:hAnsi="Times New Roman" w:cs="Times New Roman"/>
          <w:sz w:val="24"/>
          <w:szCs w:val="24"/>
        </w:rPr>
        <w:t>ситсемы</w:t>
      </w:r>
      <w:proofErr w:type="spellEnd"/>
      <w:r w:rsidRPr="00D60FB2">
        <w:rPr>
          <w:rFonts w:ascii="Times New Roman" w:hAnsi="Times New Roman" w:cs="Times New Roman"/>
          <w:sz w:val="24"/>
          <w:szCs w:val="24"/>
        </w:rPr>
        <w:t xml:space="preserve"> неравенств называется - множество всех решени</w:t>
      </w:r>
      <w:proofErr w:type="gramStart"/>
      <w:r w:rsidRPr="00D60FB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60FB2">
        <w:rPr>
          <w:rFonts w:ascii="Times New Roman" w:hAnsi="Times New Roman" w:cs="Times New Roman"/>
          <w:sz w:val="24"/>
          <w:szCs w:val="24"/>
        </w:rPr>
        <w:t>частных решений) системы неравенств представляет собой общее решение системы неравенств)</w:t>
      </w:r>
    </w:p>
    <w:sectPr w:rsidR="00E139A3" w:rsidRPr="00D60FB2" w:rsidSect="00B22E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E45"/>
    <w:rsid w:val="00912207"/>
    <w:rsid w:val="00B22E45"/>
    <w:rsid w:val="00CD6A76"/>
    <w:rsid w:val="00D60FB2"/>
    <w:rsid w:val="00E0019E"/>
    <w:rsid w:val="00E139A3"/>
    <w:rsid w:val="00F8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Operatorcorei5</dc:creator>
  <cp:keywords/>
  <dc:description/>
  <cp:lastModifiedBy>Пантина</cp:lastModifiedBy>
  <cp:revision>7</cp:revision>
  <dcterms:created xsi:type="dcterms:W3CDTF">2015-09-21T07:28:00Z</dcterms:created>
  <dcterms:modified xsi:type="dcterms:W3CDTF">2015-09-21T09:15:00Z</dcterms:modified>
</cp:coreProperties>
</file>